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0B" w:rsidRPr="008D3F21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5</w:t>
      </w:r>
      <w:r w:rsidR="00C1228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 z dnia </w:t>
      </w:r>
      <w:r w:rsidR="00E95ECF">
        <w:rPr>
          <w:rFonts w:ascii="Times New Roman" w:hAnsi="Times New Roman" w:cs="Times New Roman"/>
          <w:b/>
          <w:bCs/>
          <w:color w:val="auto"/>
          <w:sz w:val="24"/>
          <w:szCs w:val="24"/>
        </w:rPr>
        <w:t>09.05.2019 r.</w:t>
      </w:r>
    </w:p>
    <w:p w:rsidR="00CC0717" w:rsidRPr="008A0DB9" w:rsidRDefault="00C12285" w:rsidP="00CC07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0DB9">
        <w:rPr>
          <w:rFonts w:ascii="Times New Roman" w:hAnsi="Times New Roman" w:cs="Times New Roman"/>
          <w:b/>
          <w:color w:val="0070C0"/>
          <w:sz w:val="24"/>
          <w:szCs w:val="24"/>
        </w:rPr>
        <w:t>Sygn</w:t>
      </w:r>
      <w:r w:rsidR="008A0DB9" w:rsidRPr="008A0DB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8A0DB9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8A0DB9" w:rsidRPr="008A0D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A0DB9">
        <w:rPr>
          <w:rFonts w:ascii="Times New Roman" w:hAnsi="Times New Roman" w:cs="Times New Roman"/>
          <w:b/>
          <w:color w:val="0070C0"/>
          <w:sz w:val="24"/>
          <w:szCs w:val="24"/>
        </w:rPr>
        <w:t>PN-01-</w:t>
      </w:r>
      <w:r w:rsidR="008A0DB9" w:rsidRPr="008A0DB9">
        <w:rPr>
          <w:rFonts w:ascii="Times New Roman" w:hAnsi="Times New Roman" w:cs="Times New Roman"/>
          <w:b/>
          <w:color w:val="0070C0"/>
          <w:sz w:val="24"/>
          <w:szCs w:val="24"/>
        </w:rPr>
        <w:t>2/</w:t>
      </w:r>
      <w:r w:rsidRPr="008A0DB9">
        <w:rPr>
          <w:rFonts w:ascii="Times New Roman" w:hAnsi="Times New Roman" w:cs="Times New Roman"/>
          <w:b/>
          <w:color w:val="0070C0"/>
          <w:sz w:val="24"/>
          <w:szCs w:val="24"/>
        </w:rPr>
        <w:t>2019</w:t>
      </w:r>
      <w:bookmarkStart w:id="0" w:name="_GoBack"/>
      <w:bookmarkEnd w:id="0"/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166940" w:rsidRDefault="00B7620B" w:rsidP="00B7620B">
      <w:pPr>
        <w:pStyle w:val="Tytu"/>
        <w:numPr>
          <w:ilvl w:val="0"/>
          <w:numId w:val="1"/>
        </w:numPr>
        <w:jc w:val="right"/>
        <w:rPr>
          <w:rFonts w:ascii="Times New Roman" w:hAnsi="Times New Roman" w:cs="Times New Roman"/>
          <w:u w:val="single"/>
        </w:rPr>
      </w:pPr>
      <w:r w:rsidRPr="00166940">
        <w:rPr>
          <w:rFonts w:ascii="Times New Roman" w:hAnsi="Times New Roman" w:cs="Times New Roman"/>
          <w:smallCaps/>
          <w:u w:val="single"/>
        </w:rPr>
        <w:t>ZAMAWIAJĄCY</w:t>
      </w:r>
    </w:p>
    <w:p w:rsidR="00B7620B" w:rsidRPr="0067200B" w:rsidRDefault="00B7620B" w:rsidP="00B7620B">
      <w:pPr>
        <w:pStyle w:val="Tekstpodstawowy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Przedsiębiorstwo Usług Gminnych Sp. z o.o.</w:t>
      </w:r>
    </w:p>
    <w:p w:rsidR="00B7620B" w:rsidRPr="0067200B" w:rsidRDefault="00B7620B" w:rsidP="00B7620B">
      <w:pPr>
        <w:pStyle w:val="Tekstpodstawowy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ul. Inowrocławska 14; 88-170 Pakość</w:t>
      </w:r>
    </w:p>
    <w:p w:rsidR="00B7620B" w:rsidRPr="00B7620B" w:rsidRDefault="00B7620B" w:rsidP="00B762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CD3802" w:rsidRPr="00C0616C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dane  Wykonawcy</w:t>
      </w: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32A46" w:rsidRPr="00C0616C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</w:t>
      </w:r>
    </w:p>
    <w:p w:rsidR="00CD3802" w:rsidRPr="00C0616C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</w:p>
    <w:p w:rsidR="00726425" w:rsidRPr="00C0616C" w:rsidRDefault="00726425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A46" w:rsidRPr="00C0616C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62EE7" w:rsidRDefault="00CD3802" w:rsidP="00562EE7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62EE7">
        <w:rPr>
          <w:rFonts w:ascii="Times New Roman" w:hAnsi="Times New Roman" w:cs="Times New Roman"/>
          <w:sz w:val="24"/>
          <w:szCs w:val="24"/>
        </w:rPr>
        <w:t xml:space="preserve">Oświadczamy, że jako Wykonawca ubiegający się o udzielenie zamówienia publicznego </w:t>
      </w:r>
      <w:r w:rsidR="00726425" w:rsidRPr="00562EE7">
        <w:rPr>
          <w:rFonts w:ascii="Times New Roman" w:hAnsi="Times New Roman" w:cs="Times New Roman"/>
          <w:sz w:val="24"/>
          <w:szCs w:val="24"/>
        </w:rPr>
        <w:t>dla</w:t>
      </w:r>
      <w:r w:rsidR="002A791E" w:rsidRPr="00562EE7">
        <w:rPr>
          <w:rFonts w:ascii="Times New Roman" w:hAnsi="Times New Roman" w:cs="Times New Roman"/>
          <w:sz w:val="24"/>
          <w:szCs w:val="24"/>
        </w:rPr>
        <w:t xml:space="preserve"> </w:t>
      </w:r>
      <w:r w:rsidR="002A791E" w:rsidRPr="00166940">
        <w:rPr>
          <w:rFonts w:ascii="Times New Roman" w:hAnsi="Times New Roman" w:cs="Times New Roman"/>
          <w:b/>
          <w:sz w:val="24"/>
          <w:szCs w:val="24"/>
        </w:rPr>
        <w:t xml:space="preserve">Przedsiębiorstwa </w:t>
      </w:r>
      <w:r w:rsidR="00166940">
        <w:rPr>
          <w:rFonts w:ascii="Times New Roman" w:hAnsi="Times New Roman" w:cs="Times New Roman"/>
          <w:b/>
          <w:sz w:val="24"/>
          <w:szCs w:val="24"/>
        </w:rPr>
        <w:t>Usług Gminnych</w:t>
      </w:r>
      <w:r w:rsidR="002A791E" w:rsidRPr="00166940">
        <w:rPr>
          <w:rFonts w:ascii="Times New Roman" w:hAnsi="Times New Roman" w:cs="Times New Roman"/>
          <w:b/>
          <w:sz w:val="24"/>
          <w:szCs w:val="24"/>
        </w:rPr>
        <w:t xml:space="preserve"> Sp. z o.</w:t>
      </w:r>
      <w:r w:rsidR="001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91E" w:rsidRPr="00166940">
        <w:rPr>
          <w:rFonts w:ascii="Times New Roman" w:hAnsi="Times New Roman" w:cs="Times New Roman"/>
          <w:b/>
          <w:sz w:val="24"/>
          <w:szCs w:val="24"/>
        </w:rPr>
        <w:t>o.</w:t>
      </w:r>
      <w:r w:rsidR="007677B6" w:rsidRPr="00166940">
        <w:rPr>
          <w:rFonts w:ascii="Times New Roman" w:hAnsi="Times New Roman" w:cs="Times New Roman"/>
          <w:b/>
          <w:sz w:val="24"/>
          <w:szCs w:val="24"/>
        </w:rPr>
        <w:t>,</w:t>
      </w:r>
      <w:r w:rsidR="007677B6" w:rsidRPr="00562EE7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6C41D8" w:rsidRPr="00562EE7">
        <w:rPr>
          <w:rFonts w:ascii="Times New Roman" w:hAnsi="Times New Roman" w:cs="Times New Roman"/>
          <w:sz w:val="24"/>
          <w:szCs w:val="24"/>
        </w:rPr>
        <w:t>jest</w:t>
      </w:r>
      <w:r w:rsidR="00C12285">
        <w:rPr>
          <w:rFonts w:ascii="Times New Roman" w:hAnsi="Times New Roman" w:cs="Times New Roman"/>
          <w:sz w:val="24"/>
          <w:szCs w:val="24"/>
        </w:rPr>
        <w:t xml:space="preserve"> </w:t>
      </w:r>
      <w:r w:rsidR="00C12285" w:rsidRPr="008A0DB9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 w:rsidR="008A0DB9" w:rsidRPr="008A0DB9">
        <w:rPr>
          <w:rFonts w:ascii="Times New Roman" w:eastAsia="Times New Roman" w:hAnsi="Times New Roman" w:cs="Times New Roman"/>
          <w:b/>
          <w:color w:val="0070C0"/>
          <w:lang w:eastAsia="pl-PL"/>
        </w:rPr>
        <w:t>D</w:t>
      </w:r>
      <w:r w:rsidR="00C12285" w:rsidRPr="008A0DB9">
        <w:rPr>
          <w:rFonts w:ascii="Times New Roman" w:eastAsia="Times New Roman" w:hAnsi="Times New Roman" w:cs="Times New Roman"/>
          <w:b/>
          <w:color w:val="0070C0"/>
          <w:lang w:eastAsia="pl-PL"/>
        </w:rPr>
        <w:t>ostawa w formie leasingu operacyjnego z opcją wykupu fabryczni</w:t>
      </w:r>
      <w:r w:rsidR="008A0DB9" w:rsidRPr="008A0DB9">
        <w:rPr>
          <w:rFonts w:ascii="Times New Roman" w:eastAsia="Times New Roman" w:hAnsi="Times New Roman" w:cs="Times New Roman"/>
          <w:b/>
          <w:color w:val="0070C0"/>
          <w:lang w:eastAsia="pl-PL"/>
        </w:rPr>
        <w:t>e nowego samochodu ciężarowego do zbiórki i przewozu odpadów komunalnych</w:t>
      </w:r>
      <w:r w:rsidR="00C12285" w:rsidRPr="008A0DB9">
        <w:rPr>
          <w:rFonts w:ascii="Times New Roman" w:eastAsia="Times New Roman" w:hAnsi="Times New Roman" w:cs="Times New Roman"/>
          <w:b/>
          <w:color w:val="0070C0"/>
          <w:lang w:eastAsia="pl-PL"/>
        </w:rPr>
        <w:t>”</w:t>
      </w:r>
      <w:r w:rsidR="00C12285" w:rsidRPr="008A0DB9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562EE7">
        <w:rPr>
          <w:rFonts w:ascii="Times New Roman" w:hAnsi="Times New Roman" w:cs="Times New Roman"/>
          <w:sz w:val="24"/>
          <w:szCs w:val="24"/>
          <w:u w:val="single"/>
        </w:rPr>
        <w:t>należymy/nie należymy*</w:t>
      </w:r>
      <w:r w:rsidRPr="00562EE7">
        <w:rPr>
          <w:rFonts w:ascii="Times New Roman" w:hAnsi="Times New Roman" w:cs="Times New Roman"/>
          <w:sz w:val="24"/>
          <w:szCs w:val="24"/>
        </w:rPr>
        <w:t xml:space="preserve"> do </w:t>
      </w:r>
      <w:r w:rsidR="0041692F" w:rsidRPr="00562EE7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562EE7">
        <w:rPr>
          <w:rFonts w:ascii="Times New Roman" w:hAnsi="Times New Roman" w:cs="Times New Roman"/>
          <w:sz w:val="24"/>
          <w:szCs w:val="24"/>
        </w:rPr>
        <w:t>grupy kapitałowej, o której mowa w art. 24 ust. 1 pkt 23 us</w:t>
      </w:r>
      <w:r w:rsidR="00331076" w:rsidRPr="00562EE7">
        <w:rPr>
          <w:rFonts w:ascii="Times New Roman" w:hAnsi="Times New Roman" w:cs="Times New Roman"/>
          <w:sz w:val="24"/>
          <w:szCs w:val="24"/>
        </w:rPr>
        <w:t xml:space="preserve">tawy Prawo zamówień publicznych. </w:t>
      </w:r>
    </w:p>
    <w:p w:rsidR="00331076" w:rsidRPr="00562EE7" w:rsidRDefault="00331076" w:rsidP="00562EE7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0616C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16C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Pr="00C0616C" w:rsidRDefault="00B84C15"/>
    <w:sectPr w:rsidR="00B84C15" w:rsidRPr="00C0616C" w:rsidSect="00C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25FA0"/>
    <w:multiLevelType w:val="hybridMultilevel"/>
    <w:tmpl w:val="084CAD90"/>
    <w:lvl w:ilvl="0" w:tplc="A336C062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EFEE27EC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06DA4A4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FA1E0860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A8507DFC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C07CE65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D120394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hint="default"/>
      </w:rPr>
    </w:lvl>
    <w:lvl w:ilvl="7" w:tplc="AD786036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5E28A986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506BB"/>
    <w:rsid w:val="00166940"/>
    <w:rsid w:val="00177B53"/>
    <w:rsid w:val="001B1D8D"/>
    <w:rsid w:val="00202F44"/>
    <w:rsid w:val="00292C0F"/>
    <w:rsid w:val="002A14CF"/>
    <w:rsid w:val="002A791E"/>
    <w:rsid w:val="0031443A"/>
    <w:rsid w:val="00331076"/>
    <w:rsid w:val="00332A46"/>
    <w:rsid w:val="003356BE"/>
    <w:rsid w:val="003E20AD"/>
    <w:rsid w:val="0041692F"/>
    <w:rsid w:val="00430D8C"/>
    <w:rsid w:val="004C695F"/>
    <w:rsid w:val="004F0522"/>
    <w:rsid w:val="0051339F"/>
    <w:rsid w:val="00562EE7"/>
    <w:rsid w:val="005B7EC5"/>
    <w:rsid w:val="005C538B"/>
    <w:rsid w:val="00647ECE"/>
    <w:rsid w:val="00660A4B"/>
    <w:rsid w:val="006C3F8E"/>
    <w:rsid w:val="006C41D8"/>
    <w:rsid w:val="006D5156"/>
    <w:rsid w:val="00726425"/>
    <w:rsid w:val="007473FD"/>
    <w:rsid w:val="007677B6"/>
    <w:rsid w:val="007858F9"/>
    <w:rsid w:val="007D0751"/>
    <w:rsid w:val="007E20A2"/>
    <w:rsid w:val="007F6409"/>
    <w:rsid w:val="0080423D"/>
    <w:rsid w:val="00831101"/>
    <w:rsid w:val="0083300C"/>
    <w:rsid w:val="008A0DB9"/>
    <w:rsid w:val="008D0781"/>
    <w:rsid w:val="00956FB9"/>
    <w:rsid w:val="00961642"/>
    <w:rsid w:val="00A27E0C"/>
    <w:rsid w:val="00B7620B"/>
    <w:rsid w:val="00B84C15"/>
    <w:rsid w:val="00C0616C"/>
    <w:rsid w:val="00C12285"/>
    <w:rsid w:val="00C24E2D"/>
    <w:rsid w:val="00C402BB"/>
    <w:rsid w:val="00C80083"/>
    <w:rsid w:val="00CA2895"/>
    <w:rsid w:val="00CC0717"/>
    <w:rsid w:val="00CD3802"/>
    <w:rsid w:val="00D1170E"/>
    <w:rsid w:val="00D34FAE"/>
    <w:rsid w:val="00DA55A3"/>
    <w:rsid w:val="00E95ECF"/>
    <w:rsid w:val="00EC45F8"/>
    <w:rsid w:val="00F0438C"/>
    <w:rsid w:val="00F102DF"/>
    <w:rsid w:val="00FD0D26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595E"/>
  <w15:docId w15:val="{AEA80459-5888-4411-810F-EB47415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2BB"/>
  </w:style>
  <w:style w:type="paragraph" w:styleId="Nagwek2">
    <w:name w:val="heading 2"/>
    <w:basedOn w:val="Normalny"/>
    <w:next w:val="Normalny"/>
    <w:link w:val="Nagwek2Znak"/>
    <w:qFormat/>
    <w:rsid w:val="007E20A2"/>
    <w:pPr>
      <w:keepNext/>
      <w:spacing w:before="240" w:after="60" w:line="240" w:lineRule="auto"/>
      <w:ind w:left="284" w:hanging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ymskie">
    <w:name w:val="Rzymskie"/>
    <w:basedOn w:val="Normalny"/>
    <w:rsid w:val="007264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estern">
    <w:name w:val="western"/>
    <w:basedOn w:val="Normalny"/>
    <w:rsid w:val="00726425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20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F6409"/>
    <w:pPr>
      <w:ind w:left="720"/>
      <w:contextualSpacing/>
    </w:pPr>
  </w:style>
  <w:style w:type="paragraph" w:customStyle="1" w:styleId="Standard">
    <w:name w:val="Standard"/>
    <w:rsid w:val="00B7620B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20B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7620B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B7620B"/>
    <w:pPr>
      <w:suppressAutoHyphens/>
      <w:spacing w:after="0" w:line="240" w:lineRule="auto"/>
      <w:jc w:val="center"/>
    </w:pPr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620B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Ilona</cp:lastModifiedBy>
  <cp:revision>7</cp:revision>
  <dcterms:created xsi:type="dcterms:W3CDTF">2019-03-12T09:06:00Z</dcterms:created>
  <dcterms:modified xsi:type="dcterms:W3CDTF">2019-05-07T12:13:00Z</dcterms:modified>
</cp:coreProperties>
</file>